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D4" w:rsidRDefault="00F82CD4" w:rsidP="00F82C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8. Рабочая программа по предмету «Музыка и движение .»</w:t>
      </w:r>
    </w:p>
    <w:p w:rsidR="00F82CD4" w:rsidRPr="00DB5CF0" w:rsidRDefault="00F82CD4" w:rsidP="00F82C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</w:t>
      </w:r>
      <w:r w:rsidRPr="00DB5CF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  <w:r w:rsidRPr="00DB5C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82CD4" w:rsidRPr="00DB5CF0" w:rsidRDefault="00F82CD4" w:rsidP="00F82CD4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F82CD4" w:rsidRPr="00785675" w:rsidRDefault="00F82CD4" w:rsidP="00F82CD4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  <w:proofErr w:type="gramStart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Рабочая программа для обучающейся 3-го «А» класса на 2025-2026 </w:t>
      </w:r>
      <w:proofErr w:type="spellStart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уч</w:t>
      </w:r>
      <w:proofErr w:type="spellEnd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. год по предмету «Музыка и движение» (СИПР, вариант 2) разработана на основе:</w:t>
      </w:r>
      <w:proofErr w:type="gramEnd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ФАОП НОО для детей с нарушением интеллекта (вариант</w:t>
      </w:r>
      <w:proofErr w:type="gramStart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2</w:t>
      </w:r>
      <w:proofErr w:type="gramEnd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),Болховской ПМПК (протокол №109\1 от 9 сентября 2022г).</w:t>
      </w:r>
    </w:p>
    <w:p w:rsidR="00F82CD4" w:rsidRPr="004033AA" w:rsidRDefault="00F82CD4" w:rsidP="00F82C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«Музыка и движение» занимает значительное место и становится неотъемлемой частью эстетического воспитания детей с нарушением интеллекта. </w:t>
      </w:r>
      <w:r w:rsidRPr="00403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данного предмета заключается в развитии эмоциональной и личностной сферы, социализации и самореализации ребенка, развитии не только способности эмоционально воспринимать и воспроизводить музыку, но и музыкальный слух, чувство ритма, музыкальной памяти, индивидуальных способностей к пению, танцу, ритмике.</w:t>
      </w:r>
    </w:p>
    <w:p w:rsidR="00F82CD4" w:rsidRPr="00DB5CF0" w:rsidRDefault="00F82CD4" w:rsidP="00F82C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B5C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2.Общая характеристика учебного предмета.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DB5C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цель</w:t>
      </w:r>
      <w:r w:rsidRPr="00DB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музыкального воспитания – эмоционально-двигательная отзывчивость на музыку  и использование 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приобретенного музыкального опыта в жизни.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является одним из наиболее привлекательных видов деятельности для детей, имеющих сложный дефект развития. Данные уроки способствуют развитию музыкального слуха, памяти, чувства ритма. Музыкально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развитие учащихся с нарушением интеллекта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занимает важное место в системе коррекционно-педагогической работы. Особенностью уроков «музыка и движение» является то, что в процессе их организации и проведении решаются задачи как музыкально-эстетического развития, так и коррекционно-развивающие.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учащихся с нарушением интеллекта 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в таких формах работы, которые стимулируют их к определенной самостоятельности, проявлению минимальной творческой индивидуальности.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F82CD4" w:rsidRPr="004033AA" w:rsidRDefault="00F82CD4" w:rsidP="00F82CD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детей к восприятию музыки.</w:t>
      </w:r>
    </w:p>
    <w:p w:rsidR="00F82CD4" w:rsidRPr="004033AA" w:rsidRDefault="00F82CD4" w:rsidP="00F82CD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эмоциональной и двигательной активности.</w:t>
      </w:r>
    </w:p>
    <w:p w:rsidR="00F82CD4" w:rsidRPr="004033AA" w:rsidRDefault="00F82CD4" w:rsidP="00F82CD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музыкально-ритмических движений.</w:t>
      </w:r>
    </w:p>
    <w:p w:rsidR="00F82CD4" w:rsidRPr="004033AA" w:rsidRDefault="00F82CD4" w:rsidP="00F82CD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proofErr w:type="spellStart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слухозрительного</w:t>
      </w:r>
      <w:proofErr w:type="spellEnd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слухомоторного</w:t>
      </w:r>
      <w:proofErr w:type="spellEnd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взаимодействия </w:t>
      </w:r>
      <w:proofErr w:type="gramStart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</w:t>
      </w:r>
      <w:proofErr w:type="gramEnd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восприятия и воспроизведения ритмических структур в различных видах музыки (пении, танцах, </w:t>
      </w:r>
      <w:proofErr w:type="spellStart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музицировании</w:t>
      </w:r>
      <w:proofErr w:type="spellEnd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музыкально-дидактических и хоровых играх).</w:t>
      </w:r>
    </w:p>
    <w:p w:rsidR="00F82CD4" w:rsidRPr="004033AA" w:rsidRDefault="00F82CD4" w:rsidP="00F82CD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игре на простых детских музыкальных инструментах.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психофизического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развития школьников с нарушением интеллекта 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предполагают построение всего учебно-воспитательного процесса таким образом, чтобы он был направлен на развитие личности ребенка, его потенциальных возможностей и способностей.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Все обучение несет практическую направленность, поэтому уроки по всем предметам помимо информационной нагрузки связаны непосредственно с жизнью ребенка, демонстрацией, а затем и тренингом по  применению полученных знаний на практике. При изучении предметов широко используются </w:t>
      </w:r>
      <w:proofErr w:type="spellStart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   программа  составлена  с   учетом  возрастных  и  психофизических  особенностей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учащегося с нарушением интеллекта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его знаний и умений, построена по принципу постепенного усложнения и увеличения объема материала, направлена на формирование знаний, умений и навыков, которые помогут учащемуся адаптироваться к окружающей среде. При разработке адаптированной программы учитывались индивидуальные особенности</w:t>
      </w:r>
      <w:r w:rsidRPr="00403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обучения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каждого раздела представлено по принципу </w:t>
      </w:r>
      <w:proofErr w:type="gramStart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простого к сложному.</w:t>
      </w:r>
    </w:p>
    <w:p w:rsidR="00F82CD4" w:rsidRPr="004033AA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программы образования </w:t>
      </w:r>
      <w:proofErr w:type="gramStart"/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нарушением интеллекта </w:t>
      </w: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положены следующие </w:t>
      </w:r>
      <w:r w:rsidRPr="00403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принципы:</w:t>
      </w:r>
    </w:p>
    <w:p w:rsidR="00F82CD4" w:rsidRPr="004033AA" w:rsidRDefault="00F82CD4" w:rsidP="00F82CD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коррекционно-развивающей направленности образовательного процесса, обуславливающий развитие личности обучающегося и расширение его «зоны ближайшего развития» с учетом особых образовательных потребностей;</w:t>
      </w:r>
    </w:p>
    <w:p w:rsidR="00F82CD4" w:rsidRPr="004033AA" w:rsidRDefault="00F82CD4" w:rsidP="00F82CD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онтогенетический принцип; - принцип преемственности, предполагающий взаимосвязь и непрерывность образования обучающихся с умственной отсталостью на всех ступенях (начальные и старшие классы);</w:t>
      </w:r>
    </w:p>
    <w:p w:rsidR="00F82CD4" w:rsidRPr="004033AA" w:rsidRDefault="00F82CD4" w:rsidP="00F82CD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целостности содержания образования, поскольку в основу структуры содержания образования положено не понятие предмета, а ― «образовательной области»;</w:t>
      </w:r>
    </w:p>
    <w:p w:rsidR="00F82CD4" w:rsidRPr="004033AA" w:rsidRDefault="00F82CD4" w:rsidP="00F82CD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направленности на формирование деятельности, обеспечивает возможность овладения обучающимися с умственной отсталостью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F82CD4" w:rsidRPr="004033AA" w:rsidRDefault="00F82CD4" w:rsidP="00F82CD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переноса усвоенных знаний и умений и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мире.</w:t>
      </w:r>
    </w:p>
    <w:p w:rsidR="00F82CD4" w:rsidRDefault="00F82CD4" w:rsidP="00F82CD4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B5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 </w:t>
      </w:r>
    </w:p>
    <w:p w:rsidR="00F82CD4" w:rsidRPr="004033AA" w:rsidRDefault="00F82CD4" w:rsidP="00F82CD4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5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3.Описани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 места учебного предмета</w:t>
      </w:r>
      <w:r w:rsidRPr="00DB5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 учебном плане</w:t>
      </w:r>
      <w:r w:rsidRPr="004033A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 </w:t>
      </w:r>
      <w:r w:rsidRPr="004033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Федеральном компоненте государственного стандарта «Музыка и движение» обозначена как самостоятельный предмет, что подчеркивает его особое значение в системе образования детей с ОВЗ. На его изучение отведено 68 часов, 34 учебные недели, из расчёта 2 часа в неделю. </w:t>
      </w:r>
    </w:p>
    <w:p w:rsidR="00F82CD4" w:rsidRDefault="00F82CD4" w:rsidP="00F82CD4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82CD4" w:rsidRDefault="00F82CD4" w:rsidP="00F82C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CD4" w:rsidRDefault="00F82CD4" w:rsidP="00F82C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CD4" w:rsidRDefault="00F82CD4" w:rsidP="00F82C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4.Описание ценностных ориентиров учебного предмета</w:t>
      </w:r>
    </w:p>
    <w:p w:rsidR="00F82CD4" w:rsidRPr="00B53DDC" w:rsidRDefault="00F82CD4" w:rsidP="00F82CD4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B53DDC">
        <w:rPr>
          <w:color w:val="212529"/>
        </w:rPr>
        <w:t>Основной формой музыкально-эстетического воспитания являются уроки пения и музыки.</w:t>
      </w:r>
    </w:p>
    <w:p w:rsidR="00F82CD4" w:rsidRPr="00B53DDC" w:rsidRDefault="00F82CD4" w:rsidP="00F82CD4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B53DDC">
        <w:rPr>
          <w:color w:val="212529"/>
        </w:rPr>
        <w:lastRenderedPageBreak/>
        <w:t>В процессе занятий у учащихся вырабатываются необходимые вокально-хоровые навыки, обеспечивающие правильность и выразительность пения. Дети получают первоначальные сведения о творчестве композиторов, различных музыкальных жанрах, учатся воспринимать музыку.</w:t>
      </w:r>
    </w:p>
    <w:p w:rsidR="00F82CD4" w:rsidRPr="00B53DDC" w:rsidRDefault="00F82CD4" w:rsidP="00F82CD4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B53DDC">
        <w:rPr>
          <w:color w:val="212529"/>
        </w:rPr>
        <w:t>В коррекционных целях на уроках используются специально подобранные музыкальные произведения, которые, воздействуя на аффективную сферу ребенка, разви</w:t>
      </w:r>
      <w:r>
        <w:rPr>
          <w:color w:val="212529"/>
        </w:rPr>
        <w:t>вают высшие психические функции.</w:t>
      </w:r>
    </w:p>
    <w:p w:rsidR="00F82CD4" w:rsidRPr="004033AA" w:rsidRDefault="00F82CD4" w:rsidP="00F82CD4">
      <w:pPr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5.Личностные </w:t>
      </w:r>
      <w:r w:rsidRPr="00403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</w:p>
    <w:p w:rsidR="00F82CD4" w:rsidRPr="004033AA" w:rsidRDefault="00F82CD4" w:rsidP="00F82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2CD4" w:rsidRPr="00771DDB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слушать музыку и выполнять простейшие танцевальные движения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узнавать знакомые песни и подпевать их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игры на музыкальных инструментах, сопровождение мелодий игрой на  музыкальных инструментах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представление </w:t>
      </w:r>
      <w:proofErr w:type="gram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играх импровизациях, участвовать в них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музыкальных игрушках, различать их по звучанию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 помощью учителя ритмический рисунок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игры на музыкальных инструментах, сопровождение мелодий игрой на музыкальных инструментах</w:t>
      </w:r>
    </w:p>
    <w:p w:rsidR="00F82CD4" w:rsidRPr="00771DDB" w:rsidRDefault="00F82CD4" w:rsidP="00F82CD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музыкально-</w:t>
      </w:r>
      <w:proofErr w:type="gram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ритмических движениях</w:t>
      </w:r>
      <w:proofErr w:type="gram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упражнениях на общую моторику</w:t>
      </w:r>
    </w:p>
    <w:p w:rsidR="00F82CD4" w:rsidRPr="00771DDB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71D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F82CD4" w:rsidRPr="00771DDB" w:rsidRDefault="00F82CD4" w:rsidP="00F82CD4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задание в течение определённого времени</w:t>
      </w:r>
    </w:p>
    <w:p w:rsidR="00F82CD4" w:rsidRPr="00771DDB" w:rsidRDefault="00F82CD4" w:rsidP="00F82CD4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инструкции учителя</w:t>
      </w:r>
    </w:p>
    <w:p w:rsidR="00F82CD4" w:rsidRPr="00771DDB" w:rsidRDefault="00F82CD4" w:rsidP="00F82CD4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различным видам музыкальной деятельности (слушание, пение, движение под музыку, игра на музыкальных инструментах)</w:t>
      </w:r>
    </w:p>
    <w:p w:rsidR="00F82CD4" w:rsidRPr="00771DDB" w:rsidRDefault="00F82CD4" w:rsidP="00F82CD4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совместной и самостоятельной музыкальной деятельности</w:t>
      </w:r>
    </w:p>
    <w:p w:rsidR="00F82CD4" w:rsidRPr="00771DDB" w:rsidRDefault="00F82CD4" w:rsidP="00F82CD4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навыки, полученные на занятиях по музыкальной деятельности, в жизни</w:t>
      </w:r>
    </w:p>
    <w:p w:rsidR="00F82CD4" w:rsidRPr="00771DDB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</w:p>
    <w:p w:rsidR="00F82CD4" w:rsidRPr="00771DDB" w:rsidRDefault="00F82CD4" w:rsidP="00F82CD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слушанию звучания музыкальных инструментов</w:t>
      </w:r>
    </w:p>
    <w:p w:rsidR="00F82CD4" w:rsidRPr="00771DDB" w:rsidRDefault="00F82CD4" w:rsidP="00F82CD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получать радость от совместной и самостоятельной музыкальной деятельности</w:t>
      </w:r>
    </w:p>
    <w:p w:rsidR="00F82CD4" w:rsidRPr="00771DDB" w:rsidRDefault="00F82CD4" w:rsidP="00F82CD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игре на музыкальных инструментах</w:t>
      </w:r>
    </w:p>
    <w:p w:rsidR="00F82CD4" w:rsidRPr="00771DDB" w:rsidRDefault="00F82CD4" w:rsidP="00F82CD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доброжелательности, отзывчивости</w:t>
      </w:r>
    </w:p>
    <w:p w:rsidR="00F82CD4" w:rsidRPr="00771DDB" w:rsidRDefault="00F82CD4" w:rsidP="00F82CD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положительных качеств личности</w:t>
      </w:r>
    </w:p>
    <w:p w:rsidR="00F82CD4" w:rsidRPr="00771DDB" w:rsidRDefault="00F82CD4" w:rsidP="00F82CD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получение положительных эмоций от взаимодействия в процессе деятельности</w:t>
      </w:r>
    </w:p>
    <w:p w:rsidR="00F82CD4" w:rsidRPr="00771DDB" w:rsidRDefault="00F82CD4" w:rsidP="00F82CD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эмоционально положительного отношения к результатам своего труда</w:t>
      </w:r>
    </w:p>
    <w:p w:rsidR="00F82CD4" w:rsidRPr="00771DDB" w:rsidRDefault="00F82CD4" w:rsidP="00F82CD4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82CD4" w:rsidRPr="00611B69" w:rsidRDefault="00F82CD4" w:rsidP="00F82CD4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6</w:t>
      </w:r>
      <w:r w:rsidRPr="00611B69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.Содержание учебного предмета.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Программно-методический материал включает 4 раздела: «Слушание музыки», «Пение», «Движение под музыку», «Игра на музыкальных инструментах».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b/>
          <w:bCs/>
          <w:color w:val="000000"/>
        </w:rPr>
        <w:t>Слушание.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Слушание (различение) тихого и громкого звучания музыки. Определение начала и конца звучания музыки.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Слушание (различение) быстрой, умеренной, медленной музыки.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Слушание (различение) колыбельной песни и марша.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Слушание (различение) веселой и грустной музыки. Узнавание знакомой песни. Определение характера музыки. Узнавание знакомой мелодии, исполненной на разных музыкальных инструментах.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Слушание (различение) сольного и хорового исполнения произведения. Определение музыкального стиля произведения.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Слушание (узнавание) оркестра (народных инструментов, симфонических и др.), в исполнении которого звучит музыкальное произведение. Соотнесение музыкального образа с персонажем художественного произведения.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b/>
          <w:bCs/>
          <w:color w:val="000000"/>
        </w:rPr>
        <w:t>Пение.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Подражание характерным звукам животных во время звучания знакомой песни.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Подпевание отдельных или повторяющихся звуков, слогов и слов. Подпевание повторяющихся интонаций припева песни.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Пение слов песни (отдельных фраз, всей песни). Выразительное пение с соблюдением динамических оттенков. Пение в хоре.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Различение запева, припева и вступления к песне.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b/>
          <w:bCs/>
          <w:color w:val="000000"/>
        </w:rPr>
        <w:lastRenderedPageBreak/>
        <w:t>Движение под музыку.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Топанье под музыку. Хлопки в ладоши под музыку. Покачивание с одной ноги на другую. Начало движения вместе с началом звучания музыки и окончание движения по ее окончании. Движения: ходьба, бег, прыжки, кружение, приседание под музыку разного характера. Выполнение под музыку действия с предметами: наклоны предмета в разные стороны, опускание/поднимание предмета, подбрасывание/ловля предмета, взмахивание предметом и т.п.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Выполнение движений разными частями тела под музыку: «фонарики», «пружинка», наклоны головы и др. Соблюдение последовательности простейших танцевальных движений. Имитация движений животных. Выполнение движений, соответствующих словам песни.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Соблюдение последовательности движений в соответствии с исполняемой ролью при инсценировке песни. Движение в хороводе. Движение под музыку в медленном, умеренном и быстром темпе. Ритмичная ходьба под музыку. Изменение скорости движения под музыку (ускорять, замедлять). Изменение движения при изменении метроритма произведения, при чередовании запева и припева песни, при изменении силы звучания.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Выполнение танцевальных движений в паре с другим танцором.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Выполнение развернутых движений одного образа.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>Имитация (исполнение) игры на музыкальных инструментах.</w:t>
      </w:r>
    </w:p>
    <w:p w:rsidR="00F82CD4" w:rsidRPr="00FD39E9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b/>
          <w:bCs/>
          <w:color w:val="000000"/>
        </w:rPr>
        <w:t>Игра на музыкальных инструментах.</w:t>
      </w:r>
    </w:p>
    <w:p w:rsidR="00F82CD4" w:rsidRPr="00535ADE" w:rsidRDefault="00F82CD4" w:rsidP="00F82CD4">
      <w:pPr>
        <w:pStyle w:val="a3"/>
        <w:shd w:val="clear" w:color="auto" w:fill="FFFFFF"/>
        <w:ind w:firstLine="709"/>
        <w:rPr>
          <w:rFonts w:ascii="Arial" w:hAnsi="Arial" w:cs="Arial"/>
          <w:color w:val="000000"/>
        </w:rPr>
      </w:pPr>
      <w:r w:rsidRPr="00FD39E9">
        <w:rPr>
          <w:color w:val="000000"/>
        </w:rPr>
        <w:t xml:space="preserve"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Сопровождение мелодии ритмичной игрой на музыкальном </w:t>
      </w:r>
      <w:proofErr w:type="spellStart"/>
      <w:r w:rsidRPr="00FD39E9">
        <w:rPr>
          <w:color w:val="000000"/>
        </w:rPr>
        <w:t>инструменте</w:t>
      </w:r>
      <w:proofErr w:type="gramStart"/>
      <w:r w:rsidRPr="00FD39E9">
        <w:rPr>
          <w:color w:val="000000"/>
        </w:rPr>
        <w:t>.И</w:t>
      </w:r>
      <w:proofErr w:type="gramEnd"/>
      <w:r w:rsidRPr="00FD39E9">
        <w:rPr>
          <w:color w:val="000000"/>
        </w:rPr>
        <w:t>гра</w:t>
      </w:r>
      <w:proofErr w:type="spellEnd"/>
      <w:r w:rsidRPr="00FD39E9">
        <w:rPr>
          <w:color w:val="000000"/>
        </w:rPr>
        <w:t xml:space="preserve"> в ансамбле.</w:t>
      </w:r>
    </w:p>
    <w:p w:rsidR="00F82CD4" w:rsidRPr="00FD39E9" w:rsidRDefault="00F82CD4" w:rsidP="00F82CD4">
      <w:pPr>
        <w:shd w:val="clear" w:color="auto" w:fill="FFFFFF"/>
        <w:spacing w:before="100" w:beforeAutospacing="1"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FD39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Учебно-тематическое планирование</w:t>
      </w:r>
    </w:p>
    <w:tbl>
      <w:tblPr>
        <w:tblW w:w="11475" w:type="dxa"/>
        <w:tblInd w:w="241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19"/>
        <w:gridCol w:w="2260"/>
        <w:gridCol w:w="1558"/>
        <w:gridCol w:w="2109"/>
        <w:gridCol w:w="3929"/>
      </w:tblGrid>
      <w:tr w:rsidR="00F82CD4" w:rsidRPr="00FD39E9" w:rsidTr="001F7F5B"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313CC4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1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31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313CC4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1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(раздел) программы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313CC4" w:rsidRDefault="00F82CD4" w:rsidP="001F7F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F82CD4" w:rsidRPr="00313CC4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1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82CD4" w:rsidRPr="00313CC4" w:rsidRDefault="00F82CD4" w:rsidP="001F7F5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13CC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ЭОР</w:t>
            </w:r>
          </w:p>
          <w:p w:rsidR="00F82CD4" w:rsidRPr="00313CC4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2CD4" w:rsidRPr="00313CC4" w:rsidRDefault="00F82CD4" w:rsidP="001F7F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Основные виды учебной деятельности</w:t>
            </w:r>
          </w:p>
        </w:tc>
      </w:tr>
      <w:tr w:rsidR="00F82CD4" w:rsidRPr="00FD39E9" w:rsidTr="001F7F5B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Слушание музыки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82CD4" w:rsidRDefault="00F82CD4" w:rsidP="001F7F5B">
            <w:pPr>
              <w:pStyle w:val="a3"/>
              <w:spacing w:after="0" w:afterAutospacing="0"/>
              <w:rPr>
                <w:rFonts w:ascii="Bahnschrift" w:eastAsia="Calibri" w:hAnsi="Bahnschrift"/>
                <w:color w:val="000000"/>
              </w:rPr>
            </w:pPr>
            <w:hyperlink r:id="rId5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  <w:r w:rsidRPr="00490D0A">
              <w:rPr>
                <w:rFonts w:ascii="Bahnschrift" w:eastAsia="Calibri" w:hAnsi="Bahnschrift"/>
                <w:color w:val="000000"/>
              </w:rPr>
              <w:t> </w:t>
            </w:r>
          </w:p>
          <w:p w:rsidR="00F82CD4" w:rsidRDefault="00F82CD4" w:rsidP="001F7F5B">
            <w:hyperlink r:id="rId6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2CD4" w:rsidRPr="002F63B8" w:rsidRDefault="00F82CD4" w:rsidP="001F7F5B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Слушать (различать) </w:t>
            </w:r>
            <w:proofErr w:type="gramStart"/>
            <w:r>
              <w:rPr>
                <w:color w:val="000000"/>
              </w:rPr>
              <w:t>тихое</w:t>
            </w:r>
            <w:proofErr w:type="gramEnd"/>
            <w:r w:rsidRPr="00FD39E9">
              <w:rPr>
                <w:color w:val="000000"/>
              </w:rPr>
              <w:t xml:space="preserve"> и громк</w:t>
            </w:r>
            <w:r>
              <w:rPr>
                <w:color w:val="000000"/>
              </w:rPr>
              <w:t>ого звучания музыки. Определять</w:t>
            </w:r>
            <w:r w:rsidRPr="00FD39E9">
              <w:rPr>
                <w:color w:val="000000"/>
              </w:rPr>
              <w:t xml:space="preserve"> начала и конца звучания музыки.</w:t>
            </w:r>
            <w:r>
              <w:rPr>
                <w:color w:val="000000"/>
              </w:rPr>
              <w:t xml:space="preserve"> Слушать (различать</w:t>
            </w:r>
            <w:r w:rsidRPr="00FD39E9">
              <w:rPr>
                <w:color w:val="000000"/>
              </w:rPr>
              <w:t xml:space="preserve">) колыбельной песни и </w:t>
            </w:r>
            <w:proofErr w:type="spellStart"/>
            <w:r w:rsidRPr="00FD39E9">
              <w:rPr>
                <w:color w:val="000000"/>
              </w:rPr>
              <w:t>марша</w:t>
            </w:r>
            <w:proofErr w:type="gramStart"/>
            <w:r>
              <w:rPr>
                <w:color w:val="000000"/>
              </w:rPr>
              <w:t>,</w:t>
            </w:r>
            <w:r w:rsidRPr="00FD39E9">
              <w:rPr>
                <w:color w:val="000000"/>
              </w:rPr>
              <w:t>в</w:t>
            </w:r>
            <w:proofErr w:type="gramEnd"/>
            <w:r w:rsidRPr="00FD39E9">
              <w:rPr>
                <w:color w:val="000000"/>
              </w:rPr>
              <w:t>еселой</w:t>
            </w:r>
            <w:proofErr w:type="spellEnd"/>
            <w:r w:rsidRPr="00FD39E9">
              <w:rPr>
                <w:color w:val="000000"/>
              </w:rPr>
              <w:t xml:space="preserve"> и грустной музыки. Узнавание знакомой песни. Определение характера музыки. Узнавание знакомой мелодии, исполненной на разных музыкальных инструментах.</w:t>
            </w:r>
          </w:p>
          <w:p w:rsidR="00F82CD4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82CD4" w:rsidRPr="00FD39E9" w:rsidTr="001F7F5B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82CD4" w:rsidRDefault="00F82CD4" w:rsidP="001F7F5B">
            <w:pPr>
              <w:pStyle w:val="a3"/>
              <w:spacing w:after="0" w:afterAutospacing="0"/>
              <w:rPr>
                <w:rFonts w:ascii="Bahnschrift" w:eastAsia="Calibri" w:hAnsi="Bahnschrift"/>
                <w:color w:val="000000"/>
              </w:rPr>
            </w:pPr>
            <w:hyperlink r:id="rId7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  <w:r w:rsidRPr="00490D0A">
              <w:rPr>
                <w:rFonts w:ascii="Bahnschrift" w:eastAsia="Calibri" w:hAnsi="Bahnschrift"/>
                <w:color w:val="000000"/>
              </w:rPr>
              <w:t> </w:t>
            </w:r>
          </w:p>
          <w:p w:rsidR="00F82CD4" w:rsidRDefault="00F82CD4" w:rsidP="001F7F5B">
            <w:hyperlink r:id="rId8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2CD4" w:rsidRPr="00FD39E9" w:rsidRDefault="00F82CD4" w:rsidP="001F7F5B">
            <w:pPr>
              <w:pStyle w:val="a3"/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FD39E9">
              <w:rPr>
                <w:color w:val="000000"/>
              </w:rPr>
              <w:t>Подражание характерным звукам животных во время звучания знакомой песни.</w:t>
            </w:r>
            <w:r>
              <w:rPr>
                <w:color w:val="000000"/>
              </w:rPr>
              <w:t xml:space="preserve"> </w:t>
            </w:r>
            <w:r w:rsidRPr="00FD39E9">
              <w:rPr>
                <w:color w:val="000000"/>
              </w:rPr>
              <w:t xml:space="preserve">Подпевание отдельных или повторяющихся звуков, слогов и слов. Подпевание повторяющихся интонаций припева </w:t>
            </w:r>
            <w:proofErr w:type="spellStart"/>
            <w:r w:rsidRPr="00FD39E9">
              <w:rPr>
                <w:color w:val="000000"/>
              </w:rPr>
              <w:t>песни</w:t>
            </w:r>
            <w:proofErr w:type="gramStart"/>
            <w:r w:rsidRPr="00FD39E9">
              <w:rPr>
                <w:color w:val="000000"/>
              </w:rPr>
              <w:t>.П</w:t>
            </w:r>
            <w:proofErr w:type="gramEnd"/>
            <w:r w:rsidRPr="00FD39E9">
              <w:rPr>
                <w:color w:val="000000"/>
              </w:rPr>
              <w:t>ение</w:t>
            </w:r>
            <w:proofErr w:type="spellEnd"/>
            <w:r w:rsidRPr="00FD39E9">
              <w:rPr>
                <w:color w:val="000000"/>
              </w:rPr>
              <w:t xml:space="preserve"> слов песни (отдельных фраз, всей песни). Выразительное пение с соблюдением динамических оттенков. Пение в </w:t>
            </w:r>
            <w:proofErr w:type="spellStart"/>
            <w:r w:rsidRPr="00FD39E9">
              <w:rPr>
                <w:color w:val="000000"/>
              </w:rPr>
              <w:t>хоре</w:t>
            </w:r>
            <w:proofErr w:type="gramStart"/>
            <w:r w:rsidRPr="00FD39E9">
              <w:rPr>
                <w:color w:val="000000"/>
              </w:rPr>
              <w:t>.Р</w:t>
            </w:r>
            <w:proofErr w:type="gramEnd"/>
            <w:r w:rsidRPr="00FD39E9">
              <w:rPr>
                <w:color w:val="000000"/>
              </w:rPr>
              <w:t>азличение</w:t>
            </w:r>
            <w:proofErr w:type="spellEnd"/>
            <w:r w:rsidRPr="00FD39E9">
              <w:rPr>
                <w:color w:val="000000"/>
              </w:rPr>
              <w:t xml:space="preserve"> запева, припева и вступления к песне.</w:t>
            </w:r>
          </w:p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82CD4" w:rsidRPr="00FD39E9" w:rsidTr="001F7F5B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Движение под музыку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82CD4" w:rsidRDefault="00F82CD4" w:rsidP="001F7F5B">
            <w:pPr>
              <w:pStyle w:val="a3"/>
              <w:spacing w:after="0" w:afterAutospacing="0"/>
              <w:rPr>
                <w:rFonts w:ascii="Bahnschrift" w:eastAsia="Calibri" w:hAnsi="Bahnschrift"/>
                <w:color w:val="000000"/>
              </w:rPr>
            </w:pPr>
            <w:hyperlink r:id="rId9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  <w:r w:rsidRPr="00490D0A">
              <w:rPr>
                <w:rFonts w:ascii="Bahnschrift" w:eastAsia="Calibri" w:hAnsi="Bahnschrift"/>
                <w:color w:val="000000"/>
              </w:rPr>
              <w:t> </w:t>
            </w:r>
          </w:p>
          <w:p w:rsidR="00F82CD4" w:rsidRDefault="00F82CD4" w:rsidP="001F7F5B">
            <w:hyperlink r:id="rId10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2CD4" w:rsidRPr="00FD39E9" w:rsidRDefault="00F82CD4" w:rsidP="001F7F5B">
            <w:pPr>
              <w:pStyle w:val="a3"/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FD39E9">
              <w:rPr>
                <w:color w:val="000000"/>
              </w:rPr>
              <w:t xml:space="preserve">Топанье под музыку. Хлопки в ладоши под музыку. Покачивание с одной ноги на другую. Начало движения вместе с началом звучания </w:t>
            </w:r>
            <w:r w:rsidRPr="00FD39E9">
              <w:rPr>
                <w:color w:val="000000"/>
              </w:rPr>
              <w:lastRenderedPageBreak/>
              <w:t>музыки и окончание движения по ее окончании. Движения: ходьба, бег, прыжки, кружение, приседание под музыку разного характера. Выполнение под музыку действия с предметами: наклоны предмета в разные стороны, опускание/поднимание предмета, подбрасывание/ловля предмета, взмахивание предметом и т.п.</w:t>
            </w:r>
          </w:p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82CD4" w:rsidRPr="00FD39E9" w:rsidTr="001F7F5B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на музыкальных инструментах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82CD4" w:rsidRDefault="00F82CD4" w:rsidP="001F7F5B">
            <w:pPr>
              <w:pStyle w:val="a3"/>
              <w:spacing w:after="0" w:afterAutospacing="0"/>
              <w:rPr>
                <w:rFonts w:ascii="Bahnschrift" w:eastAsia="Calibri" w:hAnsi="Bahnschrift"/>
                <w:color w:val="000000"/>
              </w:rPr>
            </w:pPr>
            <w:hyperlink r:id="rId11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  <w:r w:rsidRPr="00490D0A">
              <w:rPr>
                <w:rFonts w:ascii="Bahnschrift" w:eastAsia="Calibri" w:hAnsi="Bahnschrift"/>
                <w:color w:val="000000"/>
              </w:rPr>
              <w:t> </w:t>
            </w:r>
          </w:p>
          <w:p w:rsidR="00F82CD4" w:rsidRDefault="00F82CD4" w:rsidP="001F7F5B">
            <w:hyperlink r:id="rId12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2CD4" w:rsidRPr="00FD39E9" w:rsidRDefault="00F82CD4" w:rsidP="001F7F5B">
            <w:pPr>
              <w:pStyle w:val="a3"/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9E9">
              <w:rPr>
                <w:color w:val="000000"/>
              </w:rPr>
              <w:t xml:space="preserve"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</w:t>
            </w:r>
          </w:p>
        </w:tc>
      </w:tr>
      <w:tr w:rsidR="00F82CD4" w:rsidRPr="00FD39E9" w:rsidTr="001F7F5B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5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D3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2CD4" w:rsidRPr="00FD39E9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82CD4" w:rsidRDefault="00F82CD4" w:rsidP="00F82CD4">
      <w:pPr>
        <w:shd w:val="clear" w:color="auto" w:fill="FFFFFF"/>
        <w:spacing w:before="100" w:beforeAutospacing="1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CD4" w:rsidRDefault="00F82CD4" w:rsidP="00F82CD4">
      <w:pPr>
        <w:shd w:val="clear" w:color="auto" w:fill="FFFFFF"/>
        <w:spacing w:before="100" w:beforeAutospacing="1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2CD4" w:rsidRPr="00535ADE" w:rsidRDefault="00F82CD4" w:rsidP="00F82CD4">
      <w:pPr>
        <w:shd w:val="clear" w:color="auto" w:fill="FFFFFF"/>
        <w:spacing w:before="100" w:beforeAutospacing="1"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D3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8.Описание материально-технического обеспечения образовательного процесса.</w:t>
      </w:r>
    </w:p>
    <w:p w:rsidR="00F82CD4" w:rsidRDefault="00F82CD4" w:rsidP="00F82CD4">
      <w:pPr>
        <w:shd w:val="clear" w:color="auto" w:fill="FFFFFF"/>
        <w:spacing w:after="0" w:line="240" w:lineRule="auto"/>
        <w:ind w:left="-720"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82CD4" w:rsidRPr="00771DDB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Список литературы (</w:t>
      </w:r>
      <w:r w:rsidRPr="00771D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основной)</w:t>
      </w:r>
    </w:p>
    <w:p w:rsidR="00F82CD4" w:rsidRPr="00771DDB" w:rsidRDefault="00F82CD4" w:rsidP="00F82CD4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Баряева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Л.Б,  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Гаврилушкина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О.П., Зарин А., Соколова Н.Д. Программа воспитания и обучения дошкольников с интеллектуальной недостаточностью. - СПб</w:t>
      </w:r>
      <w:proofErr w:type="gram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: </w:t>
      </w:r>
      <w:proofErr w:type="gram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КАРО, 2007.</w:t>
      </w:r>
    </w:p>
    <w:p w:rsidR="00F82CD4" w:rsidRPr="00771DDB" w:rsidRDefault="00F82CD4" w:rsidP="00F82CD4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Музыкальная гимнастика для пальчиков/ Сост. М.Ковалевская. </w:t>
      </w:r>
      <w:proofErr w:type="gram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Пб.:Речь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</w:t>
      </w:r>
    </w:p>
    <w:p w:rsidR="00F82CD4" w:rsidRPr="00771DDB" w:rsidRDefault="00F82CD4" w:rsidP="00F82CD4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образования учащихся с умеренной и тяжёлой умственной отсталостью» под редакцией Л.Б. 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Баряевой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СПб ЦДК проф. Л.Б. 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Баряевой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F82CD4" w:rsidRPr="00771DDB" w:rsidRDefault="00F82CD4" w:rsidP="00F82CD4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Тютюнникова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Т.Э. Видеть музыку и танцевать стихи…: 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Творческоемузицирование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импровизация и законы быта. - 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М.:Книжный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дом «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Либроком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2012.</w:t>
      </w:r>
    </w:p>
    <w:p w:rsidR="00F82CD4" w:rsidRPr="00771DDB" w:rsidRDefault="00F82CD4" w:rsidP="00F82CD4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Тютюнникова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Т.Э. Звездная дорожка</w:t>
      </w:r>
      <w:proofErr w:type="gram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-:</w:t>
      </w:r>
      <w:proofErr w:type="gram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Книжный дом «</w:t>
      </w:r>
      <w:proofErr w:type="spellStart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Либроком</w:t>
      </w:r>
      <w:proofErr w:type="spellEnd"/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2012</w:t>
      </w:r>
    </w:p>
    <w:p w:rsidR="00F82CD4" w:rsidRPr="00771DDB" w:rsidRDefault="00F82CD4" w:rsidP="00F82CD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Предметно-развивающая образовательная среда:</w:t>
      </w:r>
    </w:p>
    <w:p w:rsidR="00F82CD4" w:rsidRPr="00771DDB" w:rsidRDefault="00F82CD4" w:rsidP="00F82CD4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игрушки;</w:t>
      </w:r>
    </w:p>
    <w:p w:rsidR="00F82CD4" w:rsidRPr="00771DDB" w:rsidRDefault="00F82CD4" w:rsidP="00F82CD4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CD-диски с записями различных мелодий и детских песен;</w:t>
      </w:r>
    </w:p>
    <w:p w:rsidR="00F82CD4" w:rsidRPr="00771DDB" w:rsidRDefault="00F82CD4" w:rsidP="00F82CD4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иллюстрации, картинки;</w:t>
      </w:r>
    </w:p>
    <w:p w:rsidR="00F82CD4" w:rsidRPr="00771DDB" w:rsidRDefault="00F82CD4" w:rsidP="00F82CD4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пиктограмм по содержанию предмета «Музыка и движение»;</w:t>
      </w:r>
    </w:p>
    <w:p w:rsidR="00F82CD4" w:rsidRPr="00771DDB" w:rsidRDefault="00F82CD4" w:rsidP="00F82CD4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инструменты</w:t>
      </w:r>
    </w:p>
    <w:p w:rsidR="00F82CD4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CD4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CD4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CD4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CD4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CD4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CD4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2CD4" w:rsidRPr="002F63B8" w:rsidRDefault="00F82CD4" w:rsidP="00F82CD4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F63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«Музыка и движение» 3 класс</w:t>
      </w:r>
    </w:p>
    <w:tbl>
      <w:tblPr>
        <w:tblW w:w="11575" w:type="dxa"/>
        <w:tblInd w:w="5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"/>
        <w:gridCol w:w="915"/>
        <w:gridCol w:w="106"/>
        <w:gridCol w:w="4950"/>
        <w:gridCol w:w="164"/>
        <w:gridCol w:w="1295"/>
        <w:gridCol w:w="26"/>
        <w:gridCol w:w="1911"/>
        <w:gridCol w:w="9"/>
        <w:gridCol w:w="114"/>
        <w:gridCol w:w="1885"/>
        <w:gridCol w:w="100"/>
      </w:tblGrid>
      <w:tr w:rsidR="00F82CD4" w:rsidRPr="002F63B8" w:rsidTr="001F7F5B">
        <w:trPr>
          <w:gridAfter w:val="1"/>
          <w:wAfter w:w="100" w:type="dxa"/>
          <w:trHeight w:val="448"/>
        </w:trPr>
        <w:tc>
          <w:tcPr>
            <w:tcW w:w="10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05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459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9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F82CD4" w:rsidRPr="002F63B8" w:rsidTr="001F7F5B">
        <w:trPr>
          <w:gridAfter w:val="1"/>
          <w:wAfter w:w="100" w:type="dxa"/>
          <w:trHeight w:val="32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Слушание музыки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ч)</w:t>
            </w:r>
          </w:p>
        </w:tc>
      </w:tr>
      <w:tr w:rsidR="00F82CD4" w:rsidRPr="002F63B8" w:rsidTr="001F7F5B">
        <w:trPr>
          <w:gridAfter w:val="1"/>
          <w:wAfter w:w="100" w:type="dxa"/>
          <w:trHeight w:val="291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Здравствуй третий класс!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284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Путешествие в осенний лес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Голоса предметов.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Песенки-заклички</w:t>
            </w:r>
            <w:proofErr w:type="spellEnd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Пение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6ч)</w:t>
            </w:r>
          </w:p>
        </w:tc>
      </w:tr>
      <w:tr w:rsidR="00F82CD4" w:rsidRPr="002F63B8" w:rsidTr="001F7F5B">
        <w:trPr>
          <w:gridAfter w:val="1"/>
          <w:wAfter w:w="100" w:type="dxa"/>
          <w:trHeight w:val="403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подражательных звуков. Тушение свечи.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244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подражательных звуков:</w:t>
            </w:r>
          </w:p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Гудение шмеля.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Песенки-заклички</w:t>
            </w:r>
            <w:proofErr w:type="spellEnd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268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лес осенний мы идём.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139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139" w:lineRule="atLeast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Осень наступила.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171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171" w:lineRule="atLeast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Серенькая кошечка.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Движение под музыку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 ч)</w:t>
            </w:r>
          </w:p>
        </w:tc>
      </w:tr>
      <w:tr w:rsidR="00F82CD4" w:rsidRPr="002F63B8" w:rsidTr="001F7F5B">
        <w:trPr>
          <w:gridAfter w:val="1"/>
          <w:wAfter w:w="100" w:type="dxa"/>
          <w:trHeight w:val="354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Буги-вуги.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281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жирафа.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235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Вперёд четыре шага.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608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Музыкально-ритмические игры на подражание движениям животных.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Игра на музыкальных инструментах (2 ч)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Колокольчики (игра с колокольчиком).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617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Тихие и громкие звоночки (игра с бубенцами).</w:t>
            </w:r>
          </w:p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Слушание музыки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ч)</w:t>
            </w:r>
          </w:p>
        </w:tc>
      </w:tr>
      <w:tr w:rsidR="00F82CD4" w:rsidRPr="002F63B8" w:rsidTr="001F7F5B">
        <w:trPr>
          <w:gridAfter w:val="1"/>
          <w:wAfter w:w="100" w:type="dxa"/>
          <w:trHeight w:val="168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168" w:lineRule="atLeast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68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Слушание. Разные голоса,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168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68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68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Слушание фрагментов «Детский альбом». П. Чайковского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82CD4" w:rsidRPr="002F63B8" w:rsidTr="001F7F5B">
        <w:trPr>
          <w:gridBefore w:val="1"/>
          <w:gridAfter w:val="9"/>
          <w:wBefore w:w="100" w:type="dxa"/>
          <w:wAfter w:w="10454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Пение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нам осень принесет?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285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Урожай собирай.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Движение под музыку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с лошадкой.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Каравай.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Башмачки.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выполнение простейших движений, сопровождаемых подпеванием, «звучащими» жестами.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Игра на музыкальных инструментах  (2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25</w:t>
            </w:r>
          </w:p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инструмент погремушка ознакомление, элементы игры.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Тихие и громкие звоночки.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Пение (2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Поросята.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Два веселых гуся.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Движение под музыку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Маленькие и большие ноги.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30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ногами топ-топ.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351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ногами топ-топ.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Хлопаем-топаем.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Игра на музыкальных инструментах (2ч)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Молоточки.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Колокольчики.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Слушание музыки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Слушание Д. </w:t>
            </w:r>
            <w:proofErr w:type="spell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Клоуны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Слушание фрагментов из «Детского альбома» П.И. Чайковского.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82CD4" w:rsidRDefault="00F82CD4" w:rsidP="00F82C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2F63B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tbl>
      <w:tblPr>
        <w:tblW w:w="11575" w:type="dxa"/>
        <w:tblInd w:w="4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"/>
        <w:gridCol w:w="935"/>
        <w:gridCol w:w="85"/>
        <w:gridCol w:w="5063"/>
        <w:gridCol w:w="101"/>
        <w:gridCol w:w="1231"/>
        <w:gridCol w:w="136"/>
        <w:gridCol w:w="1794"/>
        <w:gridCol w:w="195"/>
        <w:gridCol w:w="1835"/>
        <w:gridCol w:w="100"/>
      </w:tblGrid>
      <w:tr w:rsidR="00F82CD4" w:rsidRPr="002F63B8" w:rsidTr="001F7F5B">
        <w:trPr>
          <w:gridBefore w:val="1"/>
          <w:gridAfter w:val="8"/>
          <w:wBefore w:w="100" w:type="dxa"/>
          <w:wAfter w:w="10455" w:type="dxa"/>
          <w:trHeight w:val="183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Пение (6 ч)</w:t>
            </w:r>
          </w:p>
        </w:tc>
      </w:tr>
      <w:tr w:rsidR="00F82CD4" w:rsidRPr="002F63B8" w:rsidTr="001F7F5B">
        <w:trPr>
          <w:gridBefore w:val="1"/>
          <w:wBefore w:w="100" w:type="dxa"/>
          <w:trHeight w:val="27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Песня друзей.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5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51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51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Песенка Львёнка и Черепахи.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5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5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5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5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59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59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Дедушка Мороз.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5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5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5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23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Зимняя пляска.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39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Новогодний хоровод.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7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71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за дерево такое?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Движение под музыку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Мишка ходит в гости.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Ручеёк - элементы игры.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Колечко.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Пружинка.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  <w:lang w:eastAsia="ru-RU"/>
              </w:rPr>
              <w:t>Игра на музыкальных инструментах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(4ч)</w:t>
            </w:r>
          </w:p>
        </w:tc>
      </w:tr>
      <w:tr w:rsidR="00F82CD4" w:rsidRPr="002F63B8" w:rsidTr="001F7F5B">
        <w:trPr>
          <w:gridBefore w:val="1"/>
          <w:wBefore w:w="100" w:type="dxa"/>
          <w:trHeight w:val="56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Музыкально-дидактическая игра: Определи по ритму.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7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71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48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Музыкально-дидактическая игра: Определи по высоте звука.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39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Определи по тембру.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39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Музыкально-дидактическая игра: Угадай, на чём играю?.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Слушание музыки (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Неприятность эту мы переживём.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Колыбельная.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Пение (5 ч)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Весенние </w:t>
            </w:r>
            <w:proofErr w:type="spell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заклички</w:t>
            </w:r>
            <w:proofErr w:type="spellEnd"/>
            <w:proofErr w:type="gram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в природе: песня комара.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38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в природе: песня жука.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27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27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27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в природе: пчелы, жука.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2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2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27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Before w:val="1"/>
          <w:wBefore w:w="100" w:type="dxa"/>
          <w:trHeight w:val="183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83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8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в природе: песня комара, пчелы, жука 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  <w:p w:rsidR="00F82CD4" w:rsidRPr="002F63B8" w:rsidRDefault="00F82CD4" w:rsidP="001F7F5B">
            <w:pPr>
              <w:spacing w:before="100" w:beforeAutospacing="1" w:after="0" w:line="18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8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Движение под музыку (4ч)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Три хлопка.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320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меня и у тебя.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268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Золотые ворота.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Опаньки</w:t>
            </w:r>
            <w:proofErr w:type="spellEnd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  <w:lang w:eastAsia="ru-RU"/>
              </w:rPr>
              <w:t>Игра на музыкальных инструментах </w:t>
            </w: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(2ч)</w:t>
            </w:r>
          </w:p>
        </w:tc>
      </w:tr>
      <w:tr w:rsidR="00F82CD4" w:rsidRPr="002F63B8" w:rsidTr="001F7F5B">
        <w:trPr>
          <w:gridAfter w:val="1"/>
          <w:wAfter w:w="100" w:type="dxa"/>
          <w:trHeight w:val="248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с бубенцами.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110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after="0" w:line="110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с колокольчиками.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11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1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1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</w:trPr>
        <w:tc>
          <w:tcPr>
            <w:tcW w:w="1147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Пение (5 ч)</w:t>
            </w:r>
          </w:p>
        </w:tc>
      </w:tr>
      <w:tr w:rsidR="00F82CD4" w:rsidRPr="002F63B8" w:rsidTr="001F7F5B">
        <w:trPr>
          <w:gridAfter w:val="1"/>
          <w:wAfter w:w="100" w:type="dxa"/>
          <w:trHeight w:val="317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Научи нас веселиться.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315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Зверобика</w:t>
            </w:r>
            <w:proofErr w:type="spellEnd"/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310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66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285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240" w:lineRule="auto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67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82CD4" w:rsidRPr="002F63B8" w:rsidTr="001F7F5B">
        <w:trPr>
          <w:gridAfter w:val="1"/>
          <w:wAfter w:w="100" w:type="dxa"/>
          <w:trHeight w:val="174"/>
        </w:trPr>
        <w:tc>
          <w:tcPr>
            <w:tcW w:w="10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after="0" w:line="174" w:lineRule="atLeast"/>
              <w:ind w:lef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68</w:t>
            </w:r>
          </w:p>
        </w:tc>
        <w:tc>
          <w:tcPr>
            <w:tcW w:w="52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Обобщение музыкальных впечатлений 3 класса.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2CD4" w:rsidRPr="002F63B8" w:rsidRDefault="00F82CD4" w:rsidP="001F7F5B">
            <w:pPr>
              <w:spacing w:before="100" w:beforeAutospacing="1" w:after="0" w:line="17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CD4" w:rsidRPr="002F63B8" w:rsidRDefault="00F82CD4" w:rsidP="001F7F5B">
            <w:pPr>
              <w:spacing w:before="100" w:beforeAutospacing="1" w:after="0" w:line="17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F63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CD4" w:rsidRPr="002F63B8" w:rsidRDefault="00F82CD4" w:rsidP="001F7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82CD4" w:rsidRDefault="00F82CD4" w:rsidP="00F82C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82CD4" w:rsidRDefault="00F82CD4" w:rsidP="00F82C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82CD4" w:rsidRDefault="00F82CD4" w:rsidP="00F82C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119A" w:rsidRDefault="00F5119A"/>
    <w:sectPr w:rsidR="00F5119A" w:rsidSect="00F82C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hnschrif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4ECC"/>
    <w:multiLevelType w:val="multilevel"/>
    <w:tmpl w:val="5EB4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60796"/>
    <w:multiLevelType w:val="multilevel"/>
    <w:tmpl w:val="8694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D41E3F"/>
    <w:multiLevelType w:val="multilevel"/>
    <w:tmpl w:val="E274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FF0FAF"/>
    <w:multiLevelType w:val="multilevel"/>
    <w:tmpl w:val="DD2C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BD1038"/>
    <w:multiLevelType w:val="multilevel"/>
    <w:tmpl w:val="D014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C82686"/>
    <w:multiLevelType w:val="multilevel"/>
    <w:tmpl w:val="516E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7A6D51"/>
    <w:multiLevelType w:val="multilevel"/>
    <w:tmpl w:val="FC4E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2CD4"/>
    <w:rsid w:val="00F5119A"/>
    <w:rsid w:val="00F82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F82CD4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F82CD4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F82C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2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11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5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0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2530</Words>
  <Characters>14423</Characters>
  <Application>Microsoft Office Word</Application>
  <DocSecurity>0</DocSecurity>
  <Lines>120</Lines>
  <Paragraphs>33</Paragraphs>
  <ScaleCrop>false</ScaleCrop>
  <Company/>
  <LinksUpToDate>false</LinksUpToDate>
  <CharactersWithSpaces>16920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2026-04-13T14:34:00Z</dcterms:created>
  <dcterms:modified xsi:type="dcterms:W3CDTF">2026-04-13T14:36:00Z</dcterms:modified>
</cp:coreProperties>
</file>